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4C89" w14:textId="402969BD" w:rsidR="0075737C" w:rsidRDefault="00B93D4E">
      <w:r>
        <w:rPr>
          <w:rFonts w:ascii="Roboto" w:hAnsi="Roboto"/>
          <w:color w:val="202124"/>
          <w:spacing w:val="3"/>
          <w:sz w:val="21"/>
          <w:szCs w:val="21"/>
          <w:shd w:val="clear" w:color="auto" w:fill="F8F9FA"/>
        </w:rPr>
        <w:t>Jeanne Wolff Bernstein, Ph.D. is a psychoanalyst, living and working in Vienna, Austria. She is a member and training analyst at the The Wiener Arbeitskreis für Psychoanalyse, WAP where she is also the vice-president of the Board. She is the head of the Scientific Advisory Board of the Vienna Sigmund Freud Museum where she had also been the Fulbright Freud Visiting Scholar in Psychoanalysis in 2008. Prior to moving to Vienna, Jeanne Wolff Bernstein was the past president and supervising and personal analyst at PINC (Psychoanalytic Institute of Northern California). She is still on the faculty at PINC and at the NYU Postdoctoral Program , New York and teaches at the The Wiener Arbeitskreis für Psychoanalyse (WAP) She has published numerous articles on the interfaces between psychoanalysis, the visual arts and film. Since 2022, she has been the creator and moderator of a series per zoom, called, Working under Conditions of War, where Francoise Davoine and Gerald Fromm discuss clinical cases from the war front of the Russian-Ukrainian war on a monthly basis.</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4E"/>
    <w:rsid w:val="00227BAA"/>
    <w:rsid w:val="00265EAD"/>
    <w:rsid w:val="002A2411"/>
    <w:rsid w:val="004C0D67"/>
    <w:rsid w:val="0075737C"/>
    <w:rsid w:val="00B9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12B5B5"/>
  <w15:chartTrackingRefBased/>
  <w15:docId w15:val="{EF6B23AB-9CB1-8941-BA6B-3D7644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D4E"/>
    <w:rPr>
      <w:rFonts w:eastAsiaTheme="majorEastAsia" w:cstheme="majorBidi"/>
      <w:color w:val="272727" w:themeColor="text1" w:themeTint="D8"/>
    </w:rPr>
  </w:style>
  <w:style w:type="paragraph" w:styleId="Title">
    <w:name w:val="Title"/>
    <w:basedOn w:val="Normal"/>
    <w:next w:val="Normal"/>
    <w:link w:val="TitleChar"/>
    <w:uiPriority w:val="10"/>
    <w:qFormat/>
    <w:rsid w:val="00B93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D4E"/>
    <w:pPr>
      <w:spacing w:before="160"/>
      <w:jc w:val="center"/>
    </w:pPr>
    <w:rPr>
      <w:i/>
      <w:iCs/>
      <w:color w:val="404040" w:themeColor="text1" w:themeTint="BF"/>
    </w:rPr>
  </w:style>
  <w:style w:type="character" w:customStyle="1" w:styleId="QuoteChar">
    <w:name w:val="Quote Char"/>
    <w:basedOn w:val="DefaultParagraphFont"/>
    <w:link w:val="Quote"/>
    <w:uiPriority w:val="29"/>
    <w:rsid w:val="00B93D4E"/>
    <w:rPr>
      <w:i/>
      <w:iCs/>
      <w:color w:val="404040" w:themeColor="text1" w:themeTint="BF"/>
    </w:rPr>
  </w:style>
  <w:style w:type="paragraph" w:styleId="ListParagraph">
    <w:name w:val="List Paragraph"/>
    <w:basedOn w:val="Normal"/>
    <w:uiPriority w:val="34"/>
    <w:qFormat/>
    <w:rsid w:val="00B93D4E"/>
    <w:pPr>
      <w:ind w:left="720"/>
      <w:contextualSpacing/>
    </w:pPr>
  </w:style>
  <w:style w:type="character" w:styleId="IntenseEmphasis">
    <w:name w:val="Intense Emphasis"/>
    <w:basedOn w:val="DefaultParagraphFont"/>
    <w:uiPriority w:val="21"/>
    <w:qFormat/>
    <w:rsid w:val="00B93D4E"/>
    <w:rPr>
      <w:i/>
      <w:iCs/>
      <w:color w:val="0F4761" w:themeColor="accent1" w:themeShade="BF"/>
    </w:rPr>
  </w:style>
  <w:style w:type="paragraph" w:styleId="IntenseQuote">
    <w:name w:val="Intense Quote"/>
    <w:basedOn w:val="Normal"/>
    <w:next w:val="Normal"/>
    <w:link w:val="IntenseQuoteChar"/>
    <w:uiPriority w:val="30"/>
    <w:qFormat/>
    <w:rsid w:val="00B93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D4E"/>
    <w:rPr>
      <w:i/>
      <w:iCs/>
      <w:color w:val="0F4761" w:themeColor="accent1" w:themeShade="BF"/>
    </w:rPr>
  </w:style>
  <w:style w:type="character" w:styleId="IntenseReference">
    <w:name w:val="Intense Reference"/>
    <w:basedOn w:val="DefaultParagraphFont"/>
    <w:uiPriority w:val="32"/>
    <w:qFormat/>
    <w:rsid w:val="00B93D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906</Characters>
  <Application>Microsoft Office Word</Application>
  <DocSecurity>0</DocSecurity>
  <Lines>13</Lines>
  <Paragraphs>1</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2025-06-04T10:52:00Z</dcterms:created>
  <dcterms:modified xsi:type="dcterms:W3CDTF">2025-06-04T10:52:00Z</dcterms:modified>
</cp:coreProperties>
</file>