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6CB7" w14:textId="0EB13607" w:rsidR="0075737C" w:rsidRDefault="0079644D">
      <w:r>
        <w:rPr>
          <w:rFonts w:ascii="Roboto" w:hAnsi="Roboto"/>
          <w:color w:val="202124"/>
          <w:spacing w:val="3"/>
          <w:sz w:val="21"/>
          <w:szCs w:val="21"/>
          <w:shd w:val="clear" w:color="auto" w:fill="F8F9FA"/>
        </w:rPr>
        <w:t xml:space="preserve">Nikky Suárez is a second-year doctoral Comparative Literature student at Cornell University. Her experiences in many cultures, traditions, and languages of the world from her </w:t>
      </w:r>
      <w:proofErr w:type="gramStart"/>
      <w:r>
        <w:rPr>
          <w:rFonts w:ascii="Roboto" w:hAnsi="Roboto"/>
          <w:color w:val="202124"/>
          <w:spacing w:val="3"/>
          <w:sz w:val="21"/>
          <w:szCs w:val="21"/>
          <w:shd w:val="clear" w:color="auto" w:fill="F8F9FA"/>
        </w:rPr>
        <w:t>Colombian-American</w:t>
      </w:r>
      <w:proofErr w:type="gramEnd"/>
      <w:r>
        <w:rPr>
          <w:rFonts w:ascii="Roboto" w:hAnsi="Roboto"/>
          <w:color w:val="202124"/>
          <w:spacing w:val="3"/>
          <w:sz w:val="21"/>
          <w:szCs w:val="21"/>
          <w:shd w:val="clear" w:color="auto" w:fill="F8F9FA"/>
        </w:rPr>
        <w:t xml:space="preserve"> heritage and her Middle Eastern upbringing have effectively defined her as a ‘third culture kid.’ Her academic interests are fueled by a hybrid approach to culture, focusing on capturing and incorporating cultural aspects or behaviors into her personal development. Her exposure to multinational communities has shaped her passionate advocacy for underrepresented voices in the beauty behind the storytelling and the importance for these voices to be heard internationally. She is interested in exploring the cross-cultural literary integration of women’s writings and their role in mobilizing global causes, focusing on the experiences of systemically marginalized women reclaiming spaces of power. Her doctoral dissertation project examines written and oral voices of immigrant women and their historical unpublished manuscripts, with a central focus on the role of Latin American </w:t>
      </w:r>
      <w:proofErr w:type="spellStart"/>
      <w:r>
        <w:rPr>
          <w:rFonts w:ascii="Roboto" w:hAnsi="Roboto"/>
          <w:color w:val="202124"/>
          <w:spacing w:val="3"/>
          <w:sz w:val="21"/>
          <w:szCs w:val="21"/>
          <w:shd w:val="clear" w:color="auto" w:fill="F8F9FA"/>
        </w:rPr>
        <w:t>Arabisms</w:t>
      </w:r>
      <w:proofErr w:type="spellEnd"/>
      <w:r>
        <w:rPr>
          <w:rFonts w:ascii="Roboto" w:hAnsi="Roboto"/>
          <w:color w:val="202124"/>
          <w:spacing w:val="3"/>
          <w:sz w:val="21"/>
          <w:szCs w:val="21"/>
          <w:shd w:val="clear" w:color="auto" w:fill="F8F9FA"/>
        </w:rPr>
        <w:t xml:space="preserve"> and Arabic script in shaping storytelling and narrative practices. Her work aspires to bridge Arab and Latin American cultures by analyzing how women in these contexts strategically consolidate their identities through cultural integration. Through this lens, she creatively approaches trauma studies in the context of Suzette Henke’s “</w:t>
      </w:r>
      <w:proofErr w:type="spellStart"/>
      <w:r>
        <w:rPr>
          <w:rFonts w:ascii="Roboto" w:hAnsi="Roboto"/>
          <w:color w:val="202124"/>
          <w:spacing w:val="3"/>
          <w:sz w:val="21"/>
          <w:szCs w:val="21"/>
          <w:shd w:val="clear" w:color="auto" w:fill="F8F9FA"/>
        </w:rPr>
        <w:t>scriptotherapy</w:t>
      </w:r>
      <w:proofErr w:type="spellEnd"/>
      <w:r>
        <w:rPr>
          <w:rFonts w:ascii="Roboto" w:hAnsi="Roboto"/>
          <w:color w:val="202124"/>
          <w:spacing w:val="3"/>
          <w:sz w:val="21"/>
          <w:szCs w:val="21"/>
          <w:shd w:val="clear" w:color="auto" w:fill="F8F9FA"/>
        </w:rPr>
        <w:t>,” in which memories that have been internalized will resurface and heal through writing. The literary emphasis on border migrations along with cultural understandings of skin color, body politics, and globalization narratives is crucial in bringing these concepts to light. In Summer 2022, Nikky was awarded university funding as an International Student Researcher in London, where she had the unique opportunity to uncover unpublished women’s writings through an array of archival materials including prints, letters, and journals housed at the British Library. This experience was crucial in cultivating the understanding of research methods for investigating underrepresented women in the Latin American and Middle Eastern cultures. In March 2023, she presented her work on Julia Álvarez and Azar Nafisi regarding “</w:t>
      </w:r>
      <w:proofErr w:type="spellStart"/>
      <w:r>
        <w:rPr>
          <w:rFonts w:ascii="Roboto" w:hAnsi="Roboto"/>
          <w:color w:val="202124"/>
          <w:spacing w:val="3"/>
          <w:sz w:val="21"/>
          <w:szCs w:val="21"/>
          <w:shd w:val="clear" w:color="auto" w:fill="F8F9FA"/>
        </w:rPr>
        <w:t>scriptotherapy</w:t>
      </w:r>
      <w:proofErr w:type="spellEnd"/>
      <w:r>
        <w:rPr>
          <w:rFonts w:ascii="Roboto" w:hAnsi="Roboto"/>
          <w:color w:val="202124"/>
          <w:spacing w:val="3"/>
          <w:sz w:val="21"/>
          <w:szCs w:val="21"/>
          <w:shd w:val="clear" w:color="auto" w:fill="F8F9FA"/>
        </w:rPr>
        <w:t xml:space="preserve">” narratives and their importance promoting a deconstruction of coloniality in the physical spaces of writing at the inaugural Women of the World conference in Alexandria, Egypt. She has also presented at the Rocky Mountain MLA Annual Conference in in Golden, Colorado, and at the Latin American and Caribbean Symposium at Cornell University. At both conferences, she analyzed autobiographical female narratives by Colombian cultural anthropologist Adriana Páramo and </w:t>
      </w:r>
      <w:proofErr w:type="gramStart"/>
      <w:r>
        <w:rPr>
          <w:rFonts w:ascii="Roboto" w:hAnsi="Roboto"/>
          <w:color w:val="202124"/>
          <w:spacing w:val="3"/>
          <w:sz w:val="21"/>
          <w:szCs w:val="21"/>
          <w:shd w:val="clear" w:color="auto" w:fill="F8F9FA"/>
        </w:rPr>
        <w:t>Chilean-Palestinian</w:t>
      </w:r>
      <w:proofErr w:type="gramEnd"/>
      <w:r>
        <w:rPr>
          <w:rFonts w:ascii="Roboto" w:hAnsi="Roboto"/>
          <w:color w:val="202124"/>
          <w:spacing w:val="3"/>
          <w:sz w:val="21"/>
          <w:szCs w:val="21"/>
          <w:shd w:val="clear" w:color="auto" w:fill="F8F9FA"/>
        </w:rPr>
        <w:t xml:space="preserve"> professor Lina </w:t>
      </w:r>
      <w:proofErr w:type="spellStart"/>
      <w:r>
        <w:rPr>
          <w:rFonts w:ascii="Roboto" w:hAnsi="Roboto"/>
          <w:color w:val="202124"/>
          <w:spacing w:val="3"/>
          <w:sz w:val="21"/>
          <w:szCs w:val="21"/>
          <w:shd w:val="clear" w:color="auto" w:fill="F8F9FA"/>
        </w:rPr>
        <w:t>Meruane</w:t>
      </w:r>
      <w:proofErr w:type="spellEnd"/>
      <w:r>
        <w:rPr>
          <w:rFonts w:ascii="Roboto" w:hAnsi="Roboto"/>
          <w:color w:val="202124"/>
          <w:spacing w:val="3"/>
          <w:sz w:val="21"/>
          <w:szCs w:val="21"/>
          <w:shd w:val="clear" w:color="auto" w:fill="F8F9FA"/>
        </w:rPr>
        <w:t>, examining how they challenge and reconfigure traditional understandings of identity within cultural and political contexts. There is a human story that unfolds in the language that we speak and the political histories that chain our hands. Nikky’s academic journey is shaped by these experiences through archival research, feminist theory, and cultural integration of healing, which create new avenues for understanding women’s voices and experiences in comparative mediums. In our writing, the approach we take matters, influencing the stories we tell and how the individuals at the center are represented</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4D"/>
    <w:rsid w:val="00227BAA"/>
    <w:rsid w:val="00265EAD"/>
    <w:rsid w:val="002A2411"/>
    <w:rsid w:val="004C0D67"/>
    <w:rsid w:val="0075737C"/>
    <w:rsid w:val="0079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CA2DE5"/>
  <w15:chartTrackingRefBased/>
  <w15:docId w15:val="{CF89B467-1DFD-5C40-AB1F-A20D8E9A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44D"/>
    <w:rPr>
      <w:rFonts w:eastAsiaTheme="majorEastAsia" w:cstheme="majorBidi"/>
      <w:color w:val="272727" w:themeColor="text1" w:themeTint="D8"/>
    </w:rPr>
  </w:style>
  <w:style w:type="paragraph" w:styleId="Title">
    <w:name w:val="Title"/>
    <w:basedOn w:val="Normal"/>
    <w:next w:val="Normal"/>
    <w:link w:val="TitleChar"/>
    <w:uiPriority w:val="10"/>
    <w:qFormat/>
    <w:rsid w:val="0079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44D"/>
    <w:pPr>
      <w:spacing w:before="160"/>
      <w:jc w:val="center"/>
    </w:pPr>
    <w:rPr>
      <w:i/>
      <w:iCs/>
      <w:color w:val="404040" w:themeColor="text1" w:themeTint="BF"/>
    </w:rPr>
  </w:style>
  <w:style w:type="character" w:customStyle="1" w:styleId="QuoteChar">
    <w:name w:val="Quote Char"/>
    <w:basedOn w:val="DefaultParagraphFont"/>
    <w:link w:val="Quote"/>
    <w:uiPriority w:val="29"/>
    <w:rsid w:val="0079644D"/>
    <w:rPr>
      <w:i/>
      <w:iCs/>
      <w:color w:val="404040" w:themeColor="text1" w:themeTint="BF"/>
    </w:rPr>
  </w:style>
  <w:style w:type="paragraph" w:styleId="ListParagraph">
    <w:name w:val="List Paragraph"/>
    <w:basedOn w:val="Normal"/>
    <w:uiPriority w:val="34"/>
    <w:qFormat/>
    <w:rsid w:val="0079644D"/>
    <w:pPr>
      <w:ind w:left="720"/>
      <w:contextualSpacing/>
    </w:pPr>
  </w:style>
  <w:style w:type="character" w:styleId="IntenseEmphasis">
    <w:name w:val="Intense Emphasis"/>
    <w:basedOn w:val="DefaultParagraphFont"/>
    <w:uiPriority w:val="21"/>
    <w:qFormat/>
    <w:rsid w:val="0079644D"/>
    <w:rPr>
      <w:i/>
      <w:iCs/>
      <w:color w:val="0F4761" w:themeColor="accent1" w:themeShade="BF"/>
    </w:rPr>
  </w:style>
  <w:style w:type="paragraph" w:styleId="IntenseQuote">
    <w:name w:val="Intense Quote"/>
    <w:basedOn w:val="Normal"/>
    <w:next w:val="Normal"/>
    <w:link w:val="IntenseQuoteChar"/>
    <w:uiPriority w:val="30"/>
    <w:qFormat/>
    <w:rsid w:val="00796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44D"/>
    <w:rPr>
      <w:i/>
      <w:iCs/>
      <w:color w:val="0F4761" w:themeColor="accent1" w:themeShade="BF"/>
    </w:rPr>
  </w:style>
  <w:style w:type="character" w:styleId="IntenseReference">
    <w:name w:val="Intense Reference"/>
    <w:basedOn w:val="DefaultParagraphFont"/>
    <w:uiPriority w:val="32"/>
    <w:qFormat/>
    <w:rsid w:val="00796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2863</Characters>
  <Application>Microsoft Office Word</Application>
  <DocSecurity>0</DocSecurity>
  <Lines>42</Lines>
  <Paragraphs>5</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2025-06-04T10:32:00Z</dcterms:created>
  <dcterms:modified xsi:type="dcterms:W3CDTF">2025-06-04T10:32:00Z</dcterms:modified>
</cp:coreProperties>
</file>