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BC25" w14:textId="6A7630D6" w:rsidR="0039433C" w:rsidRPr="0039433C" w:rsidRDefault="0039433C" w:rsidP="0039433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fr-FR"/>
        </w:rPr>
      </w:pPr>
      <w:r w:rsidRPr="0039433C">
        <w:rPr>
          <w:rFonts w:ascii="Calibri" w:hAnsi="Calibri" w:cs="Calibri"/>
          <w:color w:val="000000"/>
          <w:lang w:val="fr-FR"/>
        </w:rPr>
        <w:t xml:space="preserve">Nina Moner: </w:t>
      </w:r>
      <w:r w:rsidRPr="0039433C">
        <w:rPr>
          <w:rFonts w:ascii="Calibri" w:hAnsi="Calibri" w:cs="Calibri"/>
          <w:color w:val="000000"/>
          <w:lang w:val="fr-FR"/>
        </w:rPr>
        <w:t>Je suis psychologue et psychothérapeute formée à l'Université Côte d'Azur.</w:t>
      </w:r>
    </w:p>
    <w:p w14:paraId="24EBA84A" w14:textId="77777777" w:rsidR="0039433C" w:rsidRDefault="0039433C" w:rsidP="0039433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J'ai une clinique privée en libéral depuis 2020, et je suis également psychologue au Centre Expert du Psychotraumatisme Pédiatrique depuis 2021 dans le cadre de mon doctorat.</w:t>
      </w:r>
    </w:p>
    <w:p w14:paraId="7FA3F858" w14:textId="77777777" w:rsidR="0039433C" w:rsidRDefault="0039433C" w:rsidP="0039433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 effet, je suis actuellement en dernière année de thèse. Ma thématique de recherche est le PTSD chez le jeune enfant (de son évaluation à sa prise en charge) et notamment l'application de la thérapie EMDR auprès de cette population.</w:t>
      </w:r>
    </w:p>
    <w:p w14:paraId="507B4386" w14:textId="77777777" w:rsidR="0039433C" w:rsidRDefault="0039433C" w:rsidP="0039433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 suis lauréate de la bourse 2024 du Centre Nationnal de Ressources et de Résilience pour une bourse de doctorat.</w:t>
      </w:r>
    </w:p>
    <w:p w14:paraId="23DA59C0" w14:textId="77777777" w:rsidR="0039433C" w:rsidRDefault="0039433C" w:rsidP="0039433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Enfin, je suis thérapeute EMDR formée aux niveaux 1 et 2 adultes, et 1 et 2 enfants, mes formations sont accréditées EMDR Europe. Cela signifie que j'accompagne les traumatismes simples et complexes, de l'enfant et de l'adulte.</w:t>
      </w:r>
    </w:p>
    <w:p w14:paraId="3EBFA705" w14:textId="77777777" w:rsidR="0075737C" w:rsidRDefault="0075737C"/>
    <w:sectPr w:rsidR="0075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3C"/>
    <w:rsid w:val="000D04F1"/>
    <w:rsid w:val="00227BAA"/>
    <w:rsid w:val="00265EAD"/>
    <w:rsid w:val="0039433C"/>
    <w:rsid w:val="004C0D67"/>
    <w:rsid w:val="0075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B6CCC"/>
  <w15:chartTrackingRefBased/>
  <w15:docId w15:val="{09AEF41E-CD04-5B47-854B-CC150CA2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3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Lalonde</dc:creator>
  <cp:keywords/>
  <dc:description/>
  <cp:lastModifiedBy>Suzanne Lalonde</cp:lastModifiedBy>
  <cp:revision>1</cp:revision>
  <dcterms:created xsi:type="dcterms:W3CDTF">2025-06-08T13:57:00Z</dcterms:created>
  <dcterms:modified xsi:type="dcterms:W3CDTF">2025-06-08T13:57:00Z</dcterms:modified>
</cp:coreProperties>
</file>